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22E9" w14:textId="77777777" w:rsidR="00CB5CB1" w:rsidRDefault="00CB5CB1" w:rsidP="002E1225">
      <w:pPr>
        <w:jc w:val="center"/>
        <w:rPr>
          <w:rFonts w:ascii="Garamond" w:hAnsi="Garamond"/>
          <w:b/>
          <w:sz w:val="72"/>
          <w:szCs w:val="72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B23FED7" wp14:editId="2EF467FB">
            <wp:extent cx="1028700" cy="7840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73" cy="79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72"/>
          <w:szCs w:val="72"/>
        </w:rPr>
        <w:t xml:space="preserve">    </w:t>
      </w:r>
      <w:r w:rsidRPr="00381248">
        <w:rPr>
          <w:rFonts w:ascii="Garamond" w:hAnsi="Garamond"/>
          <w:b/>
          <w:sz w:val="72"/>
          <w:szCs w:val="72"/>
        </w:rPr>
        <w:t xml:space="preserve"> </w:t>
      </w:r>
      <w:r w:rsidRPr="008C756F">
        <w:rPr>
          <w:rFonts w:ascii="Garamond" w:hAnsi="Garamond"/>
          <w:b/>
          <w:sz w:val="88"/>
          <w:szCs w:val="88"/>
        </w:rPr>
        <w:t>Moot Court</w:t>
      </w:r>
      <w:r>
        <w:rPr>
          <w:rFonts w:ascii="Garamond" w:hAnsi="Garamond"/>
          <w:b/>
          <w:sz w:val="72"/>
          <w:szCs w:val="72"/>
        </w:rPr>
        <w:t xml:space="preserve">     </w:t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145D4FB" wp14:editId="1F08A85B">
            <wp:extent cx="952500" cy="7259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92" cy="73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40992" w14:textId="0ABFDD65" w:rsidR="002E1225" w:rsidRPr="00381248" w:rsidRDefault="007F3327" w:rsidP="002E1225">
      <w:pPr>
        <w:jc w:val="center"/>
        <w:rPr>
          <w:rFonts w:ascii="Garamond" w:hAnsi="Garamond"/>
          <w:b/>
          <w:color w:val="C00000"/>
          <w:sz w:val="36"/>
          <w:szCs w:val="36"/>
        </w:rPr>
      </w:pPr>
      <w:r>
        <w:rPr>
          <w:rFonts w:ascii="Garamond" w:hAnsi="Garamond"/>
          <w:b/>
          <w:color w:val="C00000"/>
          <w:sz w:val="36"/>
          <w:szCs w:val="36"/>
        </w:rPr>
        <w:t>What is M</w:t>
      </w:r>
      <w:r w:rsidR="002E1225" w:rsidRPr="00381248">
        <w:rPr>
          <w:rFonts w:ascii="Garamond" w:hAnsi="Garamond"/>
          <w:b/>
          <w:color w:val="C00000"/>
          <w:sz w:val="36"/>
          <w:szCs w:val="36"/>
        </w:rPr>
        <w:t xml:space="preserve">oot </w:t>
      </w:r>
      <w:r>
        <w:rPr>
          <w:rFonts w:ascii="Garamond" w:hAnsi="Garamond"/>
          <w:b/>
          <w:color w:val="C00000"/>
          <w:sz w:val="36"/>
          <w:szCs w:val="36"/>
        </w:rPr>
        <w:t>C</w:t>
      </w:r>
      <w:r w:rsidR="002E1225" w:rsidRPr="00381248">
        <w:rPr>
          <w:rFonts w:ascii="Garamond" w:hAnsi="Garamond"/>
          <w:b/>
          <w:color w:val="C00000"/>
          <w:sz w:val="36"/>
          <w:szCs w:val="36"/>
        </w:rPr>
        <w:t>ourt?</w:t>
      </w:r>
    </w:p>
    <w:p w14:paraId="2185CA4A" w14:textId="365464CD" w:rsidR="002E1225" w:rsidRPr="00381248" w:rsidRDefault="007F5678" w:rsidP="00E72614">
      <w:pPr>
        <w:rPr>
          <w:rFonts w:ascii="Garamond" w:hAnsi="Garamond"/>
          <w:b/>
          <w:sz w:val="32"/>
          <w:szCs w:val="32"/>
        </w:rPr>
      </w:pPr>
      <w:r w:rsidRPr="00381248">
        <w:rPr>
          <w:rFonts w:ascii="Garamond" w:hAnsi="Garamond"/>
          <w:b/>
          <w:sz w:val="32"/>
          <w:szCs w:val="32"/>
        </w:rPr>
        <w:t xml:space="preserve">Moot court involves presenting mock appellate arguments before a </w:t>
      </w:r>
      <w:r w:rsidR="00C21078">
        <w:rPr>
          <w:rFonts w:ascii="Garamond" w:hAnsi="Garamond"/>
          <w:b/>
          <w:sz w:val="32"/>
          <w:szCs w:val="32"/>
        </w:rPr>
        <w:t xml:space="preserve"> </w:t>
      </w:r>
      <w:r w:rsidRPr="00381248">
        <w:rPr>
          <w:rFonts w:ascii="Garamond" w:hAnsi="Garamond"/>
          <w:b/>
          <w:sz w:val="32"/>
          <w:szCs w:val="32"/>
        </w:rPr>
        <w:t xml:space="preserve">judging panel. The issues generally involve current hot topics in front of the U.S. Supreme Court </w:t>
      </w:r>
      <w:r w:rsidR="00E72614" w:rsidRPr="00381248">
        <w:rPr>
          <w:rFonts w:ascii="Garamond" w:hAnsi="Garamond"/>
          <w:b/>
          <w:sz w:val="32"/>
          <w:szCs w:val="32"/>
        </w:rPr>
        <w:t>(</w:t>
      </w:r>
      <w:r w:rsidRPr="00381248">
        <w:rPr>
          <w:rFonts w:ascii="Garamond" w:hAnsi="Garamond"/>
          <w:b/>
          <w:sz w:val="32"/>
          <w:szCs w:val="32"/>
        </w:rPr>
        <w:t>e.</w:t>
      </w:r>
      <w:r w:rsidR="00E72614" w:rsidRPr="00381248">
        <w:rPr>
          <w:rFonts w:ascii="Garamond" w:hAnsi="Garamond"/>
          <w:b/>
          <w:sz w:val="32"/>
          <w:szCs w:val="32"/>
        </w:rPr>
        <w:t>g.</w:t>
      </w:r>
      <w:r w:rsidRPr="00381248">
        <w:rPr>
          <w:rFonts w:ascii="Garamond" w:hAnsi="Garamond"/>
          <w:b/>
          <w:sz w:val="32"/>
          <w:szCs w:val="32"/>
        </w:rPr>
        <w:t xml:space="preserve"> immigration detention, </w:t>
      </w:r>
      <w:r w:rsidR="001235E6">
        <w:rPr>
          <w:rFonts w:ascii="Garamond" w:hAnsi="Garamond"/>
          <w:b/>
          <w:sz w:val="32"/>
          <w:szCs w:val="32"/>
        </w:rPr>
        <w:t>LGBTQ and gender issues, F</w:t>
      </w:r>
      <w:r w:rsidRPr="00381248">
        <w:rPr>
          <w:rFonts w:ascii="Garamond" w:hAnsi="Garamond"/>
          <w:b/>
          <w:sz w:val="32"/>
          <w:szCs w:val="32"/>
        </w:rPr>
        <w:t xml:space="preserve">ourth </w:t>
      </w:r>
      <w:r w:rsidR="001235E6">
        <w:rPr>
          <w:rFonts w:ascii="Garamond" w:hAnsi="Garamond"/>
          <w:b/>
          <w:sz w:val="32"/>
          <w:szCs w:val="32"/>
        </w:rPr>
        <w:t>A</w:t>
      </w:r>
      <w:r w:rsidRPr="00381248">
        <w:rPr>
          <w:rFonts w:ascii="Garamond" w:hAnsi="Garamond"/>
          <w:b/>
          <w:sz w:val="32"/>
          <w:szCs w:val="32"/>
        </w:rPr>
        <w:t>mendment rights of students</w:t>
      </w:r>
      <w:r w:rsidR="00E72614" w:rsidRPr="00381248">
        <w:rPr>
          <w:rFonts w:ascii="Garamond" w:hAnsi="Garamond"/>
          <w:b/>
          <w:sz w:val="32"/>
          <w:szCs w:val="32"/>
        </w:rPr>
        <w:t>, p</w:t>
      </w:r>
      <w:r w:rsidR="001235E6">
        <w:rPr>
          <w:rFonts w:ascii="Garamond" w:hAnsi="Garamond"/>
          <w:b/>
          <w:sz w:val="32"/>
          <w:szCs w:val="32"/>
        </w:rPr>
        <w:t>olice immunity</w:t>
      </w:r>
      <w:r w:rsidR="00E72614" w:rsidRPr="00381248">
        <w:rPr>
          <w:rFonts w:ascii="Garamond" w:hAnsi="Garamond"/>
          <w:b/>
          <w:sz w:val="32"/>
          <w:szCs w:val="32"/>
        </w:rPr>
        <w:t xml:space="preserve">).   </w:t>
      </w:r>
      <w:r w:rsidRPr="00381248">
        <w:rPr>
          <w:rFonts w:ascii="Garamond" w:hAnsi="Garamond"/>
          <w:b/>
          <w:sz w:val="32"/>
          <w:szCs w:val="32"/>
        </w:rPr>
        <w:t xml:space="preserve">   </w:t>
      </w:r>
    </w:p>
    <w:p w14:paraId="41A74906" w14:textId="7D27E5FE" w:rsidR="002E1225" w:rsidRPr="00381248" w:rsidRDefault="002E1225" w:rsidP="002E1225">
      <w:pPr>
        <w:jc w:val="center"/>
        <w:rPr>
          <w:rFonts w:ascii="Garamond" w:hAnsi="Garamond"/>
          <w:b/>
          <w:color w:val="C00000"/>
          <w:sz w:val="36"/>
          <w:szCs w:val="36"/>
        </w:rPr>
      </w:pPr>
      <w:r w:rsidRPr="00381248">
        <w:rPr>
          <w:rFonts w:ascii="Garamond" w:hAnsi="Garamond"/>
          <w:b/>
          <w:color w:val="C00000"/>
          <w:sz w:val="36"/>
          <w:szCs w:val="36"/>
        </w:rPr>
        <w:t>Is moot court the same thing as mock trial?</w:t>
      </w:r>
    </w:p>
    <w:p w14:paraId="7EAF340F" w14:textId="0F341355" w:rsidR="002E1225" w:rsidRPr="00381248" w:rsidRDefault="002E1225" w:rsidP="00E72614">
      <w:pPr>
        <w:rPr>
          <w:rFonts w:ascii="Garamond" w:hAnsi="Garamond"/>
          <w:b/>
          <w:sz w:val="32"/>
          <w:szCs w:val="32"/>
        </w:rPr>
      </w:pPr>
      <w:r w:rsidRPr="00381248">
        <w:rPr>
          <w:rFonts w:ascii="Garamond" w:hAnsi="Garamond"/>
          <w:b/>
          <w:sz w:val="32"/>
          <w:szCs w:val="32"/>
        </w:rPr>
        <w:t>No, mock trial takes place at the trial court level</w:t>
      </w:r>
      <w:r w:rsidR="007F5678" w:rsidRPr="00381248">
        <w:rPr>
          <w:rFonts w:ascii="Garamond" w:hAnsi="Garamond"/>
          <w:b/>
          <w:sz w:val="32"/>
          <w:szCs w:val="32"/>
        </w:rPr>
        <w:t>. Moot court takes place at the next step – the appeal.</w:t>
      </w:r>
    </w:p>
    <w:p w14:paraId="2C2ACCEE" w14:textId="522688F7" w:rsidR="002E1225" w:rsidRPr="00381248" w:rsidRDefault="002E1225" w:rsidP="002E1225">
      <w:pPr>
        <w:jc w:val="center"/>
        <w:rPr>
          <w:rFonts w:ascii="Garamond" w:hAnsi="Garamond"/>
          <w:b/>
          <w:color w:val="C00000"/>
          <w:sz w:val="36"/>
          <w:szCs w:val="36"/>
        </w:rPr>
      </w:pPr>
      <w:r w:rsidRPr="00381248">
        <w:rPr>
          <w:rFonts w:ascii="Garamond" w:hAnsi="Garamond"/>
          <w:b/>
          <w:color w:val="C00000"/>
          <w:sz w:val="36"/>
          <w:szCs w:val="36"/>
        </w:rPr>
        <w:t>Is moot court the same thing as debate?</w:t>
      </w:r>
    </w:p>
    <w:p w14:paraId="2B6154DB" w14:textId="7431E066" w:rsidR="007F5678" w:rsidRPr="00381248" w:rsidRDefault="007F5678" w:rsidP="00E72614">
      <w:pPr>
        <w:rPr>
          <w:rFonts w:ascii="Garamond" w:hAnsi="Garamond"/>
          <w:b/>
          <w:sz w:val="32"/>
          <w:szCs w:val="32"/>
        </w:rPr>
      </w:pPr>
      <w:r w:rsidRPr="00381248">
        <w:rPr>
          <w:rFonts w:ascii="Garamond" w:hAnsi="Garamond"/>
          <w:b/>
          <w:sz w:val="32"/>
          <w:szCs w:val="32"/>
        </w:rPr>
        <w:t xml:space="preserve">No, but there are similarities. Moot court is law-based and involves researching legal precedent and </w:t>
      </w:r>
      <w:r w:rsidR="00E72614" w:rsidRPr="00381248">
        <w:rPr>
          <w:rFonts w:ascii="Garamond" w:hAnsi="Garamond"/>
          <w:b/>
          <w:sz w:val="32"/>
          <w:szCs w:val="32"/>
        </w:rPr>
        <w:t>applying that precedent to a novel set of facts.</w:t>
      </w:r>
      <w:r w:rsidRPr="00381248">
        <w:rPr>
          <w:rFonts w:ascii="Garamond" w:hAnsi="Garamond"/>
          <w:b/>
          <w:sz w:val="32"/>
          <w:szCs w:val="32"/>
        </w:rPr>
        <w:t xml:space="preserve">   </w:t>
      </w:r>
    </w:p>
    <w:p w14:paraId="3408B34C" w14:textId="3C3C891E" w:rsidR="002E1225" w:rsidRPr="00381248" w:rsidRDefault="002E1225" w:rsidP="002E1225">
      <w:pPr>
        <w:jc w:val="center"/>
        <w:rPr>
          <w:rFonts w:ascii="Garamond" w:hAnsi="Garamond"/>
          <w:b/>
          <w:color w:val="C00000"/>
          <w:sz w:val="36"/>
          <w:szCs w:val="36"/>
        </w:rPr>
      </w:pPr>
      <w:r w:rsidRPr="00381248">
        <w:rPr>
          <w:rFonts w:ascii="Garamond" w:hAnsi="Garamond"/>
          <w:b/>
          <w:color w:val="C00000"/>
          <w:sz w:val="36"/>
          <w:szCs w:val="36"/>
        </w:rPr>
        <w:t>What do</w:t>
      </w:r>
      <w:r w:rsidR="00E72614" w:rsidRPr="00381248">
        <w:rPr>
          <w:rFonts w:ascii="Garamond" w:hAnsi="Garamond"/>
          <w:b/>
          <w:color w:val="C00000"/>
          <w:sz w:val="36"/>
          <w:szCs w:val="36"/>
        </w:rPr>
        <w:t>es</w:t>
      </w:r>
      <w:r w:rsidRPr="00381248">
        <w:rPr>
          <w:rFonts w:ascii="Garamond" w:hAnsi="Garamond"/>
          <w:b/>
          <w:color w:val="C00000"/>
          <w:sz w:val="36"/>
          <w:szCs w:val="36"/>
        </w:rPr>
        <w:t xml:space="preserve"> Grady Moot Court do?  </w:t>
      </w:r>
    </w:p>
    <w:p w14:paraId="471148EF" w14:textId="4916D792" w:rsidR="002E1225" w:rsidRPr="00381248" w:rsidRDefault="00E72614" w:rsidP="00E72614">
      <w:pPr>
        <w:rPr>
          <w:rFonts w:ascii="Garamond" w:hAnsi="Garamond"/>
          <w:b/>
          <w:sz w:val="32"/>
          <w:szCs w:val="32"/>
        </w:rPr>
      </w:pPr>
      <w:r w:rsidRPr="00381248">
        <w:rPr>
          <w:rFonts w:ascii="Garamond" w:hAnsi="Garamond"/>
          <w:b/>
          <w:sz w:val="32"/>
          <w:szCs w:val="32"/>
        </w:rPr>
        <w:t xml:space="preserve">We participate in </w:t>
      </w:r>
      <w:r w:rsidR="001235E6">
        <w:rPr>
          <w:rFonts w:ascii="Garamond" w:hAnsi="Garamond"/>
          <w:b/>
          <w:sz w:val="32"/>
          <w:szCs w:val="32"/>
        </w:rPr>
        <w:t xml:space="preserve">National &amp; Local </w:t>
      </w:r>
      <w:r w:rsidRPr="00381248">
        <w:rPr>
          <w:rFonts w:ascii="Garamond" w:hAnsi="Garamond"/>
          <w:b/>
          <w:sz w:val="32"/>
          <w:szCs w:val="32"/>
        </w:rPr>
        <w:t>high school moot court competitions</w:t>
      </w:r>
      <w:r w:rsidR="001235E6">
        <w:rPr>
          <w:rFonts w:ascii="Garamond" w:hAnsi="Garamond"/>
          <w:b/>
          <w:sz w:val="32"/>
          <w:szCs w:val="32"/>
        </w:rPr>
        <w:t>!</w:t>
      </w:r>
      <w:r w:rsidRPr="00381248">
        <w:rPr>
          <w:rFonts w:ascii="Garamond" w:hAnsi="Garamond"/>
          <w:b/>
          <w:sz w:val="32"/>
          <w:szCs w:val="32"/>
        </w:rPr>
        <w:t xml:space="preserve"> For the </w:t>
      </w:r>
      <w:r w:rsidR="00522A74">
        <w:rPr>
          <w:rFonts w:ascii="Garamond" w:hAnsi="Garamond"/>
          <w:b/>
          <w:sz w:val="32"/>
          <w:szCs w:val="32"/>
        </w:rPr>
        <w:t>p</w:t>
      </w:r>
      <w:r w:rsidRPr="00381248">
        <w:rPr>
          <w:rFonts w:ascii="Garamond" w:hAnsi="Garamond"/>
          <w:b/>
          <w:sz w:val="32"/>
          <w:szCs w:val="32"/>
        </w:rPr>
        <w:t xml:space="preserve">ast </w:t>
      </w:r>
      <w:r w:rsidR="00522A74">
        <w:rPr>
          <w:rFonts w:ascii="Garamond" w:hAnsi="Garamond"/>
          <w:b/>
          <w:sz w:val="32"/>
          <w:szCs w:val="32"/>
        </w:rPr>
        <w:t>four</w:t>
      </w:r>
      <w:r w:rsidRPr="00381248">
        <w:rPr>
          <w:rFonts w:ascii="Garamond" w:hAnsi="Garamond"/>
          <w:b/>
          <w:sz w:val="32"/>
          <w:szCs w:val="32"/>
        </w:rPr>
        <w:t xml:space="preserve"> years, we have </w:t>
      </w:r>
      <w:r w:rsidR="00D03C1F" w:rsidRPr="00381248">
        <w:rPr>
          <w:rFonts w:ascii="Garamond" w:hAnsi="Garamond"/>
          <w:b/>
          <w:sz w:val="32"/>
          <w:szCs w:val="32"/>
        </w:rPr>
        <w:t xml:space="preserve">participated in the </w:t>
      </w:r>
      <w:r w:rsidRPr="00381248">
        <w:rPr>
          <w:rFonts w:ascii="Garamond" w:hAnsi="Garamond"/>
          <w:b/>
          <w:sz w:val="32"/>
          <w:szCs w:val="32"/>
        </w:rPr>
        <w:t xml:space="preserve">Duke Moot Court High School Invitational. We also participate in the Young Litigators Moot Court Competition here in Atlanta. </w:t>
      </w:r>
    </w:p>
    <w:p w14:paraId="6AA748FF" w14:textId="6AA300D9" w:rsidR="002E1225" w:rsidRPr="00381248" w:rsidRDefault="002E1225" w:rsidP="002E1225">
      <w:pPr>
        <w:jc w:val="center"/>
        <w:rPr>
          <w:rFonts w:ascii="Garamond" w:hAnsi="Garamond"/>
          <w:b/>
          <w:color w:val="C00000"/>
          <w:sz w:val="36"/>
          <w:szCs w:val="36"/>
        </w:rPr>
      </w:pPr>
      <w:r w:rsidRPr="00381248">
        <w:rPr>
          <w:rFonts w:ascii="Garamond" w:hAnsi="Garamond"/>
          <w:b/>
          <w:color w:val="C00000"/>
          <w:sz w:val="36"/>
          <w:szCs w:val="36"/>
        </w:rPr>
        <w:t xml:space="preserve">Why should I join </w:t>
      </w:r>
      <w:r w:rsidR="007F3327">
        <w:rPr>
          <w:rFonts w:ascii="Garamond" w:hAnsi="Garamond"/>
          <w:b/>
          <w:color w:val="C00000"/>
          <w:sz w:val="36"/>
          <w:szCs w:val="36"/>
        </w:rPr>
        <w:t>M</w:t>
      </w:r>
      <w:r w:rsidRPr="00381248">
        <w:rPr>
          <w:rFonts w:ascii="Garamond" w:hAnsi="Garamond"/>
          <w:b/>
          <w:color w:val="C00000"/>
          <w:sz w:val="36"/>
          <w:szCs w:val="36"/>
        </w:rPr>
        <w:t xml:space="preserve">oot </w:t>
      </w:r>
      <w:r w:rsidR="007F3327">
        <w:rPr>
          <w:rFonts w:ascii="Garamond" w:hAnsi="Garamond"/>
          <w:b/>
          <w:color w:val="C00000"/>
          <w:sz w:val="36"/>
          <w:szCs w:val="36"/>
        </w:rPr>
        <w:t>C</w:t>
      </w:r>
      <w:r w:rsidRPr="00381248">
        <w:rPr>
          <w:rFonts w:ascii="Garamond" w:hAnsi="Garamond"/>
          <w:b/>
          <w:color w:val="C00000"/>
          <w:sz w:val="36"/>
          <w:szCs w:val="36"/>
        </w:rPr>
        <w:t>ourt?</w:t>
      </w:r>
    </w:p>
    <w:p w14:paraId="5F5DD343" w14:textId="4EE2D8BB" w:rsidR="00E72614" w:rsidRPr="00381248" w:rsidRDefault="003C103D" w:rsidP="00E72614">
      <w:pPr>
        <w:rPr>
          <w:rFonts w:ascii="Garamond" w:hAnsi="Garamond"/>
          <w:b/>
          <w:sz w:val="32"/>
          <w:szCs w:val="32"/>
        </w:rPr>
      </w:pPr>
      <w:r w:rsidRPr="00381248">
        <w:rPr>
          <w:rFonts w:ascii="Garamond" w:hAnsi="Garamond"/>
          <w:b/>
          <w:sz w:val="32"/>
          <w:szCs w:val="32"/>
        </w:rPr>
        <w:t xml:space="preserve">Because it’s </w:t>
      </w:r>
      <w:r w:rsidR="00E72614" w:rsidRPr="00381248">
        <w:rPr>
          <w:rFonts w:ascii="Garamond" w:hAnsi="Garamond"/>
          <w:b/>
          <w:sz w:val="32"/>
          <w:szCs w:val="32"/>
        </w:rPr>
        <w:t>interesting and fun</w:t>
      </w:r>
      <w:r w:rsidRPr="00381248">
        <w:rPr>
          <w:rFonts w:ascii="Garamond" w:hAnsi="Garamond"/>
          <w:b/>
          <w:sz w:val="32"/>
          <w:szCs w:val="32"/>
        </w:rPr>
        <w:t xml:space="preserve">! </w:t>
      </w:r>
      <w:r w:rsidR="00CB5CB1">
        <w:rPr>
          <w:rFonts w:ascii="Garamond" w:hAnsi="Garamond"/>
          <w:b/>
          <w:sz w:val="32"/>
          <w:szCs w:val="32"/>
        </w:rPr>
        <w:t xml:space="preserve"> You’ll </w:t>
      </w:r>
      <w:r w:rsidRPr="00381248">
        <w:rPr>
          <w:rFonts w:ascii="Garamond" w:hAnsi="Garamond"/>
          <w:b/>
          <w:sz w:val="32"/>
          <w:szCs w:val="32"/>
        </w:rPr>
        <w:t>develop public speaking and writing skills while working with a great team</w:t>
      </w:r>
      <w:r w:rsidR="00CB5CB1" w:rsidRPr="00CB5CB1">
        <w:rPr>
          <w:rFonts w:ascii="Garamond" w:hAnsi="Garamond"/>
          <w:b/>
          <w:sz w:val="32"/>
          <w:szCs w:val="32"/>
        </w:rPr>
        <w:t xml:space="preserve"> </w:t>
      </w:r>
      <w:r w:rsidR="00CB5CB1">
        <w:rPr>
          <w:rFonts w:ascii="Garamond" w:hAnsi="Garamond"/>
          <w:b/>
          <w:sz w:val="32"/>
          <w:szCs w:val="32"/>
        </w:rPr>
        <w:t xml:space="preserve">of students, </w:t>
      </w:r>
      <w:r w:rsidR="00CB5CB1">
        <w:rPr>
          <w:rFonts w:ascii="Garamond" w:hAnsi="Garamond"/>
          <w:b/>
          <w:sz w:val="32"/>
          <w:szCs w:val="32"/>
        </w:rPr>
        <w:t>attorney advisors &amp; teachers</w:t>
      </w:r>
      <w:r w:rsidRPr="00381248">
        <w:rPr>
          <w:rFonts w:ascii="Garamond" w:hAnsi="Garamond"/>
          <w:b/>
          <w:sz w:val="32"/>
          <w:szCs w:val="32"/>
        </w:rPr>
        <w:t xml:space="preserve">. Plus . . . we have great snacks! </w:t>
      </w:r>
      <w:r w:rsidR="00E72614" w:rsidRPr="00381248">
        <w:rPr>
          <w:rFonts w:ascii="Garamond" w:hAnsi="Garamond"/>
          <w:b/>
          <w:sz w:val="32"/>
          <w:szCs w:val="32"/>
        </w:rPr>
        <w:t xml:space="preserve">  </w:t>
      </w:r>
    </w:p>
    <w:p w14:paraId="311C144F" w14:textId="20DE78B0" w:rsidR="003C103D" w:rsidRPr="00381248" w:rsidRDefault="003C103D" w:rsidP="003C103D">
      <w:pPr>
        <w:jc w:val="center"/>
        <w:rPr>
          <w:rFonts w:ascii="Garamond" w:hAnsi="Garamond"/>
          <w:b/>
          <w:color w:val="C00000"/>
          <w:sz w:val="36"/>
          <w:szCs w:val="36"/>
        </w:rPr>
      </w:pPr>
      <w:r w:rsidRPr="00381248">
        <w:rPr>
          <w:rFonts w:ascii="Garamond" w:hAnsi="Garamond"/>
          <w:b/>
          <w:color w:val="C00000"/>
          <w:sz w:val="36"/>
          <w:szCs w:val="36"/>
        </w:rPr>
        <w:t>Interested?</w:t>
      </w:r>
    </w:p>
    <w:p w14:paraId="11C8BCA6" w14:textId="7750E12D" w:rsidR="00D03C1F" w:rsidRPr="00381248" w:rsidRDefault="00522A74" w:rsidP="00D03C1F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Use the sign-in sheet &amp; we’ll contact you before our 1</w:t>
      </w:r>
      <w:r w:rsidRPr="00522A74">
        <w:rPr>
          <w:rFonts w:ascii="Garamond" w:hAnsi="Garamond"/>
          <w:b/>
          <w:sz w:val="36"/>
          <w:szCs w:val="36"/>
          <w:vertAlign w:val="superscript"/>
        </w:rPr>
        <w:t>st</w:t>
      </w:r>
      <w:r>
        <w:rPr>
          <w:rFonts w:ascii="Garamond" w:hAnsi="Garamond"/>
          <w:b/>
          <w:sz w:val="36"/>
          <w:szCs w:val="36"/>
        </w:rPr>
        <w:t xml:space="preserve"> Meeting.  </w:t>
      </w:r>
      <w:r w:rsidR="001C040D" w:rsidRPr="00816AC1">
        <w:rPr>
          <w:rFonts w:ascii="Garamond" w:hAnsi="Garamond"/>
          <w:b/>
          <w:sz w:val="36"/>
          <w:szCs w:val="36"/>
        </w:rPr>
        <w:t xml:space="preserve">We meet on </w:t>
      </w:r>
      <w:r w:rsidR="001C040D" w:rsidRPr="001C040D">
        <w:rPr>
          <w:rFonts w:ascii="Garamond" w:hAnsi="Garamond"/>
          <w:b/>
          <w:sz w:val="36"/>
          <w:szCs w:val="36"/>
          <w:u w:val="single"/>
        </w:rPr>
        <w:t>Mondays a</w:t>
      </w:r>
      <w:r>
        <w:rPr>
          <w:rFonts w:ascii="Garamond" w:hAnsi="Garamond"/>
          <w:b/>
          <w:sz w:val="36"/>
          <w:szCs w:val="36"/>
          <w:u w:val="single"/>
        </w:rPr>
        <w:t>fter school</w:t>
      </w:r>
      <w:r w:rsidR="001C040D" w:rsidRPr="001C040D">
        <w:rPr>
          <w:rFonts w:ascii="Garamond" w:hAnsi="Garamond"/>
          <w:b/>
          <w:sz w:val="36"/>
          <w:szCs w:val="36"/>
          <w:u w:val="single"/>
        </w:rPr>
        <w:t xml:space="preserve"> in Mr. Sullivan’s room (C-223)</w:t>
      </w:r>
      <w:r w:rsidR="001C040D">
        <w:rPr>
          <w:rFonts w:ascii="Garamond" w:hAnsi="Garamond"/>
          <w:b/>
          <w:sz w:val="36"/>
          <w:szCs w:val="36"/>
        </w:rPr>
        <w:t>.</w:t>
      </w:r>
      <w:r w:rsidR="00D03C1F" w:rsidRPr="00381248">
        <w:rPr>
          <w:rFonts w:ascii="Garamond" w:hAnsi="Garamond"/>
          <w:b/>
          <w:sz w:val="36"/>
          <w:szCs w:val="36"/>
        </w:rPr>
        <w:t xml:space="preserve"> </w:t>
      </w:r>
      <w:r w:rsidR="008D23DD" w:rsidRPr="00381248">
        <w:rPr>
          <w:rFonts w:ascii="Garamond" w:hAnsi="Garamond"/>
          <w:b/>
          <w:sz w:val="36"/>
          <w:szCs w:val="36"/>
        </w:rPr>
        <w:t>(Snacks provided!)</w:t>
      </w:r>
      <w:r w:rsidR="00D03C1F" w:rsidRPr="00381248">
        <w:rPr>
          <w:rFonts w:ascii="Garamond" w:hAnsi="Garamond"/>
          <w:b/>
          <w:sz w:val="36"/>
          <w:szCs w:val="36"/>
        </w:rPr>
        <w:t xml:space="preserve">  </w:t>
      </w:r>
    </w:p>
    <w:sectPr w:rsidR="00D03C1F" w:rsidRPr="00381248" w:rsidSect="00F83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0AC2" w14:textId="77777777" w:rsidR="00213A04" w:rsidRDefault="00213A04" w:rsidP="002E1225">
      <w:pPr>
        <w:spacing w:after="0" w:line="240" w:lineRule="auto"/>
      </w:pPr>
      <w:r>
        <w:separator/>
      </w:r>
    </w:p>
  </w:endnote>
  <w:endnote w:type="continuationSeparator" w:id="0">
    <w:p w14:paraId="3C5015F6" w14:textId="77777777" w:rsidR="00213A04" w:rsidRDefault="00213A04" w:rsidP="002E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44FB" w14:textId="77777777" w:rsidR="002E1225" w:rsidRDefault="002E1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53B0" w14:textId="77777777" w:rsidR="002E1225" w:rsidRDefault="002E12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A385" w14:textId="77777777" w:rsidR="002E1225" w:rsidRDefault="002E1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66FD" w14:textId="77777777" w:rsidR="00213A04" w:rsidRDefault="00213A04" w:rsidP="002E1225">
      <w:pPr>
        <w:spacing w:after="0" w:line="240" w:lineRule="auto"/>
      </w:pPr>
      <w:r>
        <w:separator/>
      </w:r>
    </w:p>
  </w:footnote>
  <w:footnote w:type="continuationSeparator" w:id="0">
    <w:p w14:paraId="11E7139D" w14:textId="77777777" w:rsidR="00213A04" w:rsidRDefault="00213A04" w:rsidP="002E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CAE2" w14:textId="05DA233D" w:rsidR="002E1225" w:rsidRDefault="001235E6">
    <w:pPr>
      <w:pStyle w:val="Header"/>
    </w:pPr>
    <w:r>
      <w:rPr>
        <w:noProof/>
      </w:rPr>
      <w:pict w14:anchorId="1C8685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314626" o:spid="_x0000_s2050" type="#_x0000_t75" style="position:absolute;margin-left:0;margin-top:0;width:467.8pt;height:267.3pt;z-index:-251657216;mso-position-horizontal:center;mso-position-horizontal-relative:margin;mso-position-vertical:center;mso-position-vertical-relative:margin" o:allowincell="f">
          <v:imagedata r:id="rId1" o:title="th?u=http%3a%2f%2fwr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555B" w14:textId="6FCA8404" w:rsidR="002E1225" w:rsidRDefault="001235E6">
    <w:pPr>
      <w:pStyle w:val="Header"/>
    </w:pPr>
    <w:r>
      <w:rPr>
        <w:noProof/>
      </w:rPr>
      <w:pict w14:anchorId="47377C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314627" o:spid="_x0000_s2051" type="#_x0000_t75" style="position:absolute;margin-left:0;margin-top:0;width:467.8pt;height:267.3pt;z-index:-251656192;mso-position-horizontal:center;mso-position-horizontal-relative:margin;mso-position-vertical:center;mso-position-vertical-relative:margin" o:allowincell="f">
          <v:imagedata r:id="rId1" o:title="th?u=http%3a%2f%2fwri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C572" w14:textId="415FE109" w:rsidR="002E1225" w:rsidRDefault="001235E6">
    <w:pPr>
      <w:pStyle w:val="Header"/>
    </w:pPr>
    <w:r>
      <w:rPr>
        <w:noProof/>
      </w:rPr>
      <w:pict w14:anchorId="1648E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314625" o:spid="_x0000_s2049" type="#_x0000_t75" style="position:absolute;margin-left:0;margin-top:0;width:467.8pt;height:267.3pt;z-index:-251658240;mso-position-horizontal:center;mso-position-horizontal-relative:margin;mso-position-vertical:center;mso-position-vertical-relative:margin" o:allowincell="f">
          <v:imagedata r:id="rId1" o:title="th?u=http%3a%2f%2fwri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225"/>
    <w:rsid w:val="000A2A93"/>
    <w:rsid w:val="001235E6"/>
    <w:rsid w:val="001C040D"/>
    <w:rsid w:val="00213A04"/>
    <w:rsid w:val="002E1225"/>
    <w:rsid w:val="00381248"/>
    <w:rsid w:val="003C103D"/>
    <w:rsid w:val="00522A74"/>
    <w:rsid w:val="00705FE0"/>
    <w:rsid w:val="00794B59"/>
    <w:rsid w:val="007E5F7E"/>
    <w:rsid w:val="007F3327"/>
    <w:rsid w:val="007F5678"/>
    <w:rsid w:val="0080551F"/>
    <w:rsid w:val="00817E43"/>
    <w:rsid w:val="008B1E40"/>
    <w:rsid w:val="008C3E6D"/>
    <w:rsid w:val="008D23DD"/>
    <w:rsid w:val="00947EA3"/>
    <w:rsid w:val="00C21078"/>
    <w:rsid w:val="00CB5CB1"/>
    <w:rsid w:val="00D03C1F"/>
    <w:rsid w:val="00D510BF"/>
    <w:rsid w:val="00E72614"/>
    <w:rsid w:val="00F83FB4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64FF69"/>
  <w15:docId w15:val="{AF271228-E923-4602-9AAF-E279AA74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225"/>
  </w:style>
  <w:style w:type="paragraph" w:styleId="Footer">
    <w:name w:val="footer"/>
    <w:basedOn w:val="Normal"/>
    <w:link w:val="FooterChar"/>
    <w:uiPriority w:val="99"/>
    <w:unhideWhenUsed/>
    <w:rsid w:val="002E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25"/>
  </w:style>
  <w:style w:type="paragraph" w:styleId="BalloonText">
    <w:name w:val="Balloon Text"/>
    <w:basedOn w:val="Normal"/>
    <w:link w:val="BalloonTextChar"/>
    <w:uiPriority w:val="99"/>
    <w:semiHidden/>
    <w:unhideWhenUsed/>
    <w:rsid w:val="008B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Quinn</dc:creator>
  <cp:keywords/>
  <dc:description/>
  <cp:lastModifiedBy>Sullivan, James</cp:lastModifiedBy>
  <cp:revision>4</cp:revision>
  <cp:lastPrinted>2018-07-30T17:29:00Z</cp:lastPrinted>
  <dcterms:created xsi:type="dcterms:W3CDTF">2021-07-30T05:47:00Z</dcterms:created>
  <dcterms:modified xsi:type="dcterms:W3CDTF">2021-07-30T17:01:00Z</dcterms:modified>
</cp:coreProperties>
</file>